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i w:val="0"/>
          <w:caps w:val="0"/>
          <w:color w:val="333333"/>
          <w:spacing w:val="8"/>
          <w:sz w:val="44"/>
          <w:szCs w:val="44"/>
          <w:shd w:val="clear" w:fill="FFFFFF"/>
        </w:rPr>
      </w:pPr>
      <w:r>
        <w:rPr>
          <w:rFonts w:hint="eastAsia"/>
          <w:i w:val="0"/>
          <w:caps w:val="0"/>
          <w:color w:val="333333"/>
          <w:spacing w:val="8"/>
          <w:sz w:val="44"/>
          <w:szCs w:val="44"/>
          <w:shd w:val="clear" w:fill="FFFFFF"/>
          <w:lang w:eastAsia="zh-CN"/>
        </w:rPr>
        <w:t>大安市</w:t>
      </w:r>
      <w:r>
        <w:rPr>
          <w:i w:val="0"/>
          <w:caps w:val="0"/>
          <w:color w:val="333333"/>
          <w:spacing w:val="8"/>
          <w:sz w:val="44"/>
          <w:szCs w:val="44"/>
          <w:shd w:val="clear" w:fill="FFFFFF"/>
        </w:rPr>
        <w:t>社会保险事业管理局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44"/>
          <w:szCs w:val="44"/>
        </w:rPr>
      </w:pPr>
      <w:r>
        <w:rPr>
          <w:i w:val="0"/>
          <w:caps w:val="0"/>
          <w:color w:val="333333"/>
          <w:spacing w:val="8"/>
          <w:sz w:val="44"/>
          <w:szCs w:val="44"/>
          <w:shd w:val="clear" w:fill="FFFFFF"/>
        </w:rPr>
        <w:t>关于取消经办大厅现金缴费方式的通知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仿宋" w:hAnsi="仿宋" w:eastAsia="仿宋" w:cs="仿宋"/>
          <w:b w:val="0"/>
          <w:i w:val="0"/>
          <w:caps w:val="0"/>
          <w:color w:val="333333"/>
          <w:spacing w:val="8"/>
          <w:sz w:val="31"/>
          <w:szCs w:val="31"/>
          <w:shd w:val="clear" w:fill="FFFFFF"/>
        </w:rPr>
        <w:t>广大参保群众：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根据《人力资源社会保障部关于加强社会保险基金管理风险防控工作的意见》（人社部发〔2018〕43号）和《吉林省社会保险事业管理局关于全面取消社保基金现金业务的通知》要求，为全面优化缴费服务、规避社保基金潜在风险，为广大参保群众提供安全、</w:t>
      </w:r>
      <w:r>
        <w:rPr>
          <w:rFonts w:hint="eastAsia" w:ascii="仿宋" w:hAnsi="仿宋" w:eastAsia="仿宋" w:cs="仿宋"/>
          <w:b w:val="0"/>
          <w:i w:val="0"/>
          <w:caps w:val="0"/>
          <w:color w:val="333333"/>
          <w:spacing w:val="8"/>
          <w:sz w:val="31"/>
          <w:szCs w:val="31"/>
          <w:shd w:val="clear" w:fill="FFFFFF"/>
          <w:lang w:eastAsia="zh-CN"/>
        </w:rPr>
        <w:t>便捷</w:t>
      </w:r>
      <w:r>
        <w:rPr>
          <w:rFonts w:hint="default" w:ascii="仿宋" w:hAnsi="仿宋" w:eastAsia="仿宋" w:cs="仿宋"/>
          <w:b w:val="0"/>
          <w:i w:val="0"/>
          <w:caps w:val="0"/>
          <w:color w:val="333333"/>
          <w:spacing w:val="8"/>
          <w:sz w:val="31"/>
          <w:szCs w:val="31"/>
          <w:shd w:val="clear" w:fill="FFFFFF"/>
        </w:rPr>
        <w:t>的缴费服务，我局决定从</w:t>
      </w:r>
      <w:r>
        <w:rPr>
          <w:rFonts w:hint="eastAsia" w:ascii="仿宋" w:hAnsi="仿宋" w:eastAsia="仿宋" w:cs="仿宋"/>
          <w:b w:val="0"/>
          <w:i w:val="0"/>
          <w:caps w:val="0"/>
          <w:color w:val="333333"/>
          <w:spacing w:val="8"/>
          <w:sz w:val="31"/>
          <w:szCs w:val="31"/>
          <w:shd w:val="clear" w:fill="FFFFFF"/>
          <w:lang w:val="en-US" w:eastAsia="zh-CN"/>
        </w:rPr>
        <w:t>2019年9</w:t>
      </w:r>
      <w:r>
        <w:rPr>
          <w:rFonts w:hint="default" w:ascii="仿宋" w:hAnsi="仿宋" w:eastAsia="仿宋" w:cs="仿宋"/>
          <w:b w:val="0"/>
          <w:i w:val="0"/>
          <w:caps w:val="0"/>
          <w:color w:val="333333"/>
          <w:spacing w:val="8"/>
          <w:sz w:val="31"/>
          <w:szCs w:val="31"/>
          <w:shd w:val="clear" w:fill="FFFFFF"/>
        </w:rPr>
        <w:t>月</w:t>
      </w:r>
      <w:r>
        <w:rPr>
          <w:rFonts w:hint="eastAsia" w:ascii="仿宋" w:hAnsi="仿宋" w:eastAsia="仿宋" w:cs="仿宋"/>
          <w:b w:val="0"/>
          <w:i w:val="0"/>
          <w:caps w:val="0"/>
          <w:color w:val="333333"/>
          <w:spacing w:val="8"/>
          <w:sz w:val="31"/>
          <w:szCs w:val="31"/>
          <w:shd w:val="clear" w:fill="FFFFFF"/>
          <w:lang w:val="en-US" w:eastAsia="zh-CN"/>
        </w:rPr>
        <w:t>1</w:t>
      </w:r>
      <w:r>
        <w:rPr>
          <w:rFonts w:hint="default" w:ascii="仿宋" w:hAnsi="仿宋" w:eastAsia="仿宋" w:cs="仿宋"/>
          <w:b w:val="0"/>
          <w:i w:val="0"/>
          <w:caps w:val="0"/>
          <w:color w:val="333333"/>
          <w:spacing w:val="8"/>
          <w:sz w:val="31"/>
          <w:szCs w:val="31"/>
          <w:shd w:val="clear" w:fill="FFFFFF"/>
        </w:rPr>
        <w:t>日起取消经办大厅缴费窗口现金缴费方式。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参保人员可选择以下三种缴费方式：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一、</w:t>
      </w:r>
      <w:r>
        <w:rPr>
          <w:rFonts w:hint="eastAsia" w:ascii="仿宋" w:hAnsi="仿宋" w:eastAsia="仿宋" w:cs="仿宋"/>
          <w:b w:val="0"/>
          <w:i w:val="0"/>
          <w:caps w:val="0"/>
          <w:color w:val="333333"/>
          <w:spacing w:val="8"/>
          <w:sz w:val="31"/>
          <w:szCs w:val="31"/>
          <w:shd w:val="clear" w:fill="FFFFFF"/>
          <w:lang w:eastAsia="zh-CN"/>
        </w:rPr>
        <w:t>社保</w:t>
      </w:r>
      <w:r>
        <w:rPr>
          <w:rFonts w:hint="default" w:ascii="仿宋" w:hAnsi="仿宋" w:eastAsia="仿宋" w:cs="仿宋"/>
          <w:b w:val="0"/>
          <w:i w:val="0"/>
          <w:caps w:val="0"/>
          <w:color w:val="333333"/>
          <w:spacing w:val="8"/>
          <w:sz w:val="31"/>
          <w:szCs w:val="31"/>
          <w:shd w:val="clear" w:fill="FFFFFF"/>
        </w:rPr>
        <w:t>经办大厅工商银行缴费窗口使用银联卡通过POS机刷卡缴费。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二、</w:t>
      </w:r>
      <w:r>
        <w:rPr>
          <w:rFonts w:hint="eastAsia" w:ascii="仿宋" w:hAnsi="仿宋" w:eastAsia="仿宋" w:cs="仿宋"/>
          <w:b w:val="0"/>
          <w:i w:val="0"/>
          <w:caps w:val="0"/>
          <w:color w:val="333333"/>
          <w:spacing w:val="8"/>
          <w:sz w:val="31"/>
          <w:szCs w:val="31"/>
          <w:shd w:val="clear" w:fill="FFFFFF"/>
          <w:lang w:eastAsia="zh-CN"/>
        </w:rPr>
        <w:t>邮政储蓄</w:t>
      </w:r>
      <w:r>
        <w:rPr>
          <w:rFonts w:hint="default" w:ascii="仿宋" w:hAnsi="仿宋" w:eastAsia="仿宋" w:cs="仿宋"/>
          <w:b w:val="0"/>
          <w:i w:val="0"/>
          <w:caps w:val="0"/>
          <w:color w:val="333333"/>
          <w:spacing w:val="8"/>
          <w:sz w:val="31"/>
          <w:szCs w:val="31"/>
          <w:shd w:val="clear" w:fill="FFFFFF"/>
        </w:rPr>
        <w:t>银行网点</w:t>
      </w:r>
      <w:r>
        <w:rPr>
          <w:rFonts w:hint="eastAsia" w:ascii="仿宋" w:hAnsi="仿宋" w:eastAsia="仿宋" w:cs="仿宋"/>
          <w:b w:val="0"/>
          <w:i w:val="0"/>
          <w:caps w:val="0"/>
          <w:color w:val="333333"/>
          <w:spacing w:val="8"/>
          <w:sz w:val="31"/>
          <w:szCs w:val="31"/>
          <w:shd w:val="clear" w:fill="FFFFFF"/>
          <w:lang w:eastAsia="zh-CN"/>
        </w:rPr>
        <w:t>缴纳当年养老险费</w:t>
      </w:r>
      <w:r>
        <w:rPr>
          <w:rFonts w:hint="default" w:ascii="仿宋" w:hAnsi="仿宋" w:eastAsia="仿宋" w:cs="仿宋"/>
          <w:b w:val="0"/>
          <w:i w:val="0"/>
          <w:caps w:val="0"/>
          <w:color w:val="333333"/>
          <w:spacing w:val="8"/>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三、使用支付宝在线缴费。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pPr>
      <w:r>
        <w:rPr>
          <w:rFonts w:hint="default" w:ascii="仿宋" w:hAnsi="仿宋" w:eastAsia="仿宋" w:cs="仿宋"/>
          <w:b w:val="0"/>
          <w:i w:val="0"/>
          <w:caps w:val="0"/>
          <w:color w:val="333333"/>
          <w:spacing w:val="8"/>
          <w:sz w:val="31"/>
          <w:szCs w:val="31"/>
          <w:shd w:val="clear" w:fill="FFFFFF"/>
        </w:rPr>
        <w:t>今后经办大厅工商银行缴费窗口将不再受理现金缴费业务，望广大参保群众周知。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 w:hAnsi="仿宋" w:eastAsia="仿宋" w:cs="仿宋"/>
          <w:b w:val="0"/>
          <w:i w:val="0"/>
          <w:caps w:val="0"/>
          <w:color w:val="333333"/>
          <w:spacing w:val="8"/>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仿宋" w:hAnsi="仿宋" w:eastAsia="仿宋" w:cs="仿宋"/>
          <w:b w:val="0"/>
          <w:i w:val="0"/>
          <w:caps w:val="0"/>
          <w:color w:val="333333"/>
          <w:spacing w:val="8"/>
          <w:sz w:val="31"/>
          <w:szCs w:val="31"/>
          <w:shd w:val="clear" w:fill="FFFFFF"/>
          <w:lang w:eastAsia="zh-CN"/>
        </w:rPr>
        <w:t>大安市</w:t>
      </w:r>
      <w:r>
        <w:rPr>
          <w:rFonts w:hint="default" w:ascii="仿宋" w:hAnsi="仿宋" w:eastAsia="仿宋" w:cs="仿宋"/>
          <w:b w:val="0"/>
          <w:i w:val="0"/>
          <w:caps w:val="0"/>
          <w:color w:val="333333"/>
          <w:spacing w:val="8"/>
          <w:sz w:val="31"/>
          <w:szCs w:val="31"/>
          <w:shd w:val="clear" w:fill="FFFFFF"/>
        </w:rPr>
        <w:t>社会保险事业管理局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 w:hAnsi="仿宋" w:eastAsia="仿宋" w:cs="仿宋"/>
          <w:b w:val="0"/>
          <w:i w:val="0"/>
          <w:caps w:val="0"/>
          <w:color w:val="333333"/>
          <w:spacing w:val="8"/>
          <w:sz w:val="31"/>
          <w:szCs w:val="31"/>
          <w:shd w:val="clear" w:fill="FFFFFF"/>
        </w:rPr>
        <w:t>2019年</w:t>
      </w:r>
      <w:r>
        <w:rPr>
          <w:rFonts w:hint="eastAsia" w:ascii="仿宋" w:hAnsi="仿宋" w:eastAsia="仿宋" w:cs="仿宋"/>
          <w:b w:val="0"/>
          <w:i w:val="0"/>
          <w:caps w:val="0"/>
          <w:color w:val="333333"/>
          <w:spacing w:val="8"/>
          <w:sz w:val="31"/>
          <w:szCs w:val="31"/>
          <w:shd w:val="clear" w:fill="FFFFFF"/>
          <w:lang w:val="en-US" w:eastAsia="zh-CN"/>
        </w:rPr>
        <w:t>9</w:t>
      </w:r>
      <w:r>
        <w:rPr>
          <w:rFonts w:hint="default" w:ascii="仿宋" w:hAnsi="仿宋" w:eastAsia="仿宋" w:cs="仿宋"/>
          <w:b w:val="0"/>
          <w:i w:val="0"/>
          <w:caps w:val="0"/>
          <w:color w:val="333333"/>
          <w:spacing w:val="8"/>
          <w:sz w:val="31"/>
          <w:szCs w:val="31"/>
          <w:shd w:val="clear" w:fill="FFFFFF"/>
        </w:rPr>
        <w:t>月</w:t>
      </w:r>
      <w:r>
        <w:rPr>
          <w:rFonts w:hint="eastAsia" w:ascii="仿宋" w:hAnsi="仿宋" w:eastAsia="仿宋" w:cs="仿宋"/>
          <w:b w:val="0"/>
          <w:i w:val="0"/>
          <w:caps w:val="0"/>
          <w:color w:val="333333"/>
          <w:spacing w:val="8"/>
          <w:sz w:val="31"/>
          <w:szCs w:val="31"/>
          <w:shd w:val="clear" w:fill="FFFFFF"/>
          <w:lang w:val="en-US" w:eastAsia="zh-CN"/>
        </w:rPr>
        <w:t>1</w:t>
      </w:r>
      <w:r>
        <w:rPr>
          <w:rFonts w:hint="default" w:ascii="仿宋" w:hAnsi="仿宋" w:eastAsia="仿宋" w:cs="仿宋"/>
          <w:b w:val="0"/>
          <w:i w:val="0"/>
          <w:caps w:val="0"/>
          <w:color w:val="333333"/>
          <w:spacing w:val="8"/>
          <w:sz w:val="31"/>
          <w:szCs w:val="31"/>
          <w:shd w:val="clear" w:fill="FFFFFF"/>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黑体" w:hAnsi="-apple-system-font" w:eastAsia="黑体" w:cs="黑体"/>
          <w:i w:val="0"/>
          <w:caps w:val="0"/>
          <w:color w:val="333333"/>
          <w:spacing w:val="8"/>
          <w:sz w:val="43"/>
          <w:szCs w:val="43"/>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6"/>
          <w:rFonts w:hint="eastAsia" w:ascii="黑体" w:hAnsi="-apple-system-font" w:eastAsia="黑体" w:cs="黑体"/>
          <w:i w:val="0"/>
          <w:caps w:val="0"/>
          <w:color w:val="333333"/>
          <w:spacing w:val="8"/>
          <w:sz w:val="43"/>
          <w:szCs w:val="43"/>
          <w:shd w:val="clear" w:fill="FFFFFF"/>
          <w:lang w:eastAsia="zh-CN"/>
        </w:rPr>
        <w:t>大安市</w:t>
      </w:r>
      <w:r>
        <w:rPr>
          <w:rStyle w:val="6"/>
          <w:rFonts w:ascii="黑体" w:hAnsi="-apple-system-font" w:eastAsia="黑体" w:cs="黑体"/>
          <w:i w:val="0"/>
          <w:caps w:val="0"/>
          <w:color w:val="333333"/>
          <w:spacing w:val="8"/>
          <w:sz w:val="43"/>
          <w:szCs w:val="43"/>
          <w:shd w:val="clear" w:fill="FFFFFF"/>
        </w:rPr>
        <w:t>养老保险缴费网点信息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apple-system-font" w:eastAsia="黑体" w:cs="黑体"/>
          <w:i w:val="0"/>
          <w:caps w:val="0"/>
          <w:color w:val="333333"/>
          <w:spacing w:val="8"/>
          <w:sz w:val="43"/>
          <w:szCs w:val="43"/>
          <w:shd w:val="clear" w:fill="FFFFFF"/>
        </w:rPr>
        <w:t> </w:t>
      </w:r>
    </w:p>
    <w:tbl>
      <w:tblPr>
        <w:tblStyle w:val="4"/>
        <w:tblW w:w="87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21"/>
        <w:gridCol w:w="2190"/>
        <w:gridCol w:w="1395"/>
        <w:gridCol w:w="150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52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缴费网点</w:t>
            </w:r>
          </w:p>
        </w:tc>
        <w:tc>
          <w:tcPr>
            <w:tcW w:w="21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地址</w:t>
            </w:r>
          </w:p>
        </w:tc>
        <w:tc>
          <w:tcPr>
            <w:tcW w:w="13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1"/>
                <w:szCs w:val="31"/>
                <w:lang w:eastAsia="zh-CN"/>
              </w:rPr>
            </w:pPr>
            <w:r>
              <w:rPr>
                <w:rFonts w:hint="eastAsia" w:ascii="仿宋" w:hAnsi="仿宋" w:eastAsia="仿宋" w:cs="仿宋"/>
                <w:sz w:val="31"/>
                <w:szCs w:val="31"/>
                <w:lang w:eastAsia="zh-CN"/>
              </w:rPr>
              <w:t>电话</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缴费方式</w:t>
            </w:r>
          </w:p>
        </w:tc>
        <w:tc>
          <w:tcPr>
            <w:tcW w:w="21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缴费范围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0" w:hRule="atLeast"/>
        </w:trPr>
        <w:tc>
          <w:tcPr>
            <w:tcW w:w="15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31"/>
                <w:szCs w:val="31"/>
                <w:lang w:eastAsia="zh-CN"/>
              </w:rPr>
              <w:t>大安市</w:t>
            </w:r>
            <w:r>
              <w:rPr>
                <w:rFonts w:hint="default" w:ascii="仿宋" w:hAnsi="仿宋" w:eastAsia="仿宋" w:cs="仿宋"/>
                <w:sz w:val="31"/>
                <w:szCs w:val="31"/>
              </w:rPr>
              <w:t>社会保险事业管理局</w:t>
            </w:r>
          </w:p>
        </w:tc>
        <w:tc>
          <w:tcPr>
            <w:tcW w:w="21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1"/>
                <w:szCs w:val="31"/>
                <w:lang w:eastAsia="zh-CN"/>
              </w:rPr>
            </w:pPr>
            <w:r>
              <w:rPr>
                <w:rFonts w:hint="eastAsia" w:ascii="仿宋" w:hAnsi="仿宋" w:eastAsia="仿宋" w:cs="仿宋"/>
                <w:sz w:val="31"/>
                <w:szCs w:val="31"/>
                <w:lang w:eastAsia="zh-CN"/>
              </w:rPr>
              <w:t>长虹西路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eastAsia="zh-CN"/>
              </w:rPr>
            </w:pPr>
            <w:r>
              <w:rPr>
                <w:rFonts w:hint="eastAsia" w:ascii="仿宋" w:hAnsi="仿宋" w:eastAsia="仿宋" w:cs="仿宋"/>
                <w:sz w:val="31"/>
                <w:szCs w:val="31"/>
                <w:lang w:val="en-US" w:eastAsia="zh-CN"/>
              </w:rPr>
              <w:t>18-1号</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5202155</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PO</w:t>
            </w:r>
            <w:r>
              <w:rPr>
                <w:rFonts w:hint="eastAsia" w:ascii="仿宋" w:hAnsi="仿宋" w:eastAsia="仿宋" w:cs="仿宋"/>
                <w:sz w:val="31"/>
                <w:szCs w:val="31"/>
                <w:lang w:val="en-US" w:eastAsia="zh-CN"/>
              </w:rPr>
              <w:t>S刷卡</w:t>
            </w:r>
          </w:p>
        </w:tc>
        <w:tc>
          <w:tcPr>
            <w:tcW w:w="21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当年缴费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中断补缴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15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31"/>
                <w:szCs w:val="31"/>
                <w:lang w:eastAsia="zh-CN"/>
              </w:rPr>
              <w:t>邮政储蓄大安</w:t>
            </w:r>
            <w:r>
              <w:rPr>
                <w:rFonts w:hint="default" w:ascii="仿宋" w:hAnsi="仿宋" w:eastAsia="仿宋" w:cs="仿宋"/>
                <w:sz w:val="31"/>
                <w:szCs w:val="31"/>
              </w:rPr>
              <w:t>支行营业部</w:t>
            </w:r>
          </w:p>
        </w:tc>
        <w:tc>
          <w:tcPr>
            <w:tcW w:w="21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原市医院对面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sz w:val="31"/>
                <w:szCs w:val="31"/>
                <w:lang w:eastAsia="zh-CN"/>
              </w:rPr>
            </w:pPr>
            <w:r>
              <w:rPr>
                <w:rFonts w:hint="eastAsia" w:ascii="仿宋_GB2312" w:hAnsi="仿宋_GB2312" w:eastAsia="仿宋_GB2312" w:cs="仿宋_GB2312"/>
                <w:sz w:val="31"/>
                <w:szCs w:val="31"/>
                <w:lang w:eastAsia="zh-CN"/>
              </w:rPr>
              <w:t>人民路</w:t>
            </w:r>
            <w:r>
              <w:rPr>
                <w:rFonts w:hint="eastAsia" w:ascii="仿宋_GB2312" w:hAnsi="仿宋_GB2312" w:eastAsia="仿宋_GB2312" w:cs="仿宋_GB2312"/>
                <w:sz w:val="31"/>
                <w:szCs w:val="31"/>
                <w:lang w:val="en-US" w:eastAsia="zh-CN"/>
              </w:rPr>
              <w:t>11号</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5203468</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现金或</w:t>
            </w:r>
            <w:r>
              <w:rPr>
                <w:rFonts w:hint="eastAsia" w:ascii="仿宋" w:hAnsi="仿宋" w:eastAsia="仿宋" w:cs="仿宋"/>
                <w:sz w:val="31"/>
                <w:szCs w:val="31"/>
                <w:lang w:eastAsia="zh-CN"/>
              </w:rPr>
              <w:t>邮储银行</w:t>
            </w:r>
            <w:r>
              <w:rPr>
                <w:rFonts w:hint="default" w:ascii="仿宋" w:hAnsi="仿宋" w:eastAsia="仿宋" w:cs="仿宋"/>
                <w:sz w:val="31"/>
                <w:szCs w:val="31"/>
              </w:rPr>
              <w:t>卡</w:t>
            </w:r>
            <w:r>
              <w:rPr>
                <w:rFonts w:hint="eastAsia" w:ascii="仿宋" w:hAnsi="仿宋" w:eastAsia="仿宋" w:cs="仿宋"/>
                <w:sz w:val="31"/>
                <w:szCs w:val="31"/>
                <w:lang w:eastAsia="zh-CN"/>
              </w:rPr>
              <w:t>、折</w:t>
            </w:r>
          </w:p>
        </w:tc>
        <w:tc>
          <w:tcPr>
            <w:tcW w:w="21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当年缴费直缴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31"/>
                <w:szCs w:val="31"/>
                <w:lang w:eastAsia="zh-CN"/>
              </w:rPr>
              <w:t>邮政储蓄龙腾</w:t>
            </w:r>
            <w:r>
              <w:rPr>
                <w:rFonts w:hint="default" w:ascii="仿宋" w:hAnsi="仿宋" w:eastAsia="仿宋" w:cs="仿宋"/>
                <w:sz w:val="31"/>
                <w:szCs w:val="31"/>
              </w:rPr>
              <w:t>支行</w:t>
            </w:r>
          </w:p>
        </w:tc>
        <w:tc>
          <w:tcPr>
            <w:tcW w:w="21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eastAsia="zh-CN"/>
              </w:rPr>
            </w:pPr>
            <w:r>
              <w:rPr>
                <w:rFonts w:hint="eastAsia" w:ascii="仿宋" w:hAnsi="仿宋" w:eastAsia="仿宋" w:cs="仿宋"/>
                <w:sz w:val="31"/>
                <w:szCs w:val="31"/>
                <w:lang w:eastAsia="zh-CN"/>
              </w:rPr>
              <w:t>大安市龙腾小区西厢房</w:t>
            </w:r>
            <w:r>
              <w:rPr>
                <w:rFonts w:hint="eastAsia" w:ascii="仿宋" w:hAnsi="仿宋" w:eastAsia="仿宋" w:cs="仿宋"/>
                <w:sz w:val="31"/>
                <w:szCs w:val="31"/>
                <w:lang w:val="en-US" w:eastAsia="zh-CN"/>
              </w:rPr>
              <w:t>9号</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5203425</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现金或</w:t>
            </w:r>
            <w:r>
              <w:rPr>
                <w:rFonts w:hint="eastAsia" w:ascii="仿宋" w:hAnsi="仿宋" w:eastAsia="仿宋" w:cs="仿宋"/>
                <w:sz w:val="31"/>
                <w:szCs w:val="31"/>
                <w:lang w:eastAsia="zh-CN"/>
              </w:rPr>
              <w:t>邮储银行</w:t>
            </w:r>
            <w:r>
              <w:rPr>
                <w:rFonts w:hint="default" w:ascii="仿宋" w:hAnsi="仿宋" w:eastAsia="仿宋" w:cs="仿宋"/>
                <w:sz w:val="31"/>
                <w:szCs w:val="31"/>
              </w:rPr>
              <w:t>卡</w:t>
            </w:r>
            <w:r>
              <w:rPr>
                <w:rFonts w:hint="eastAsia" w:ascii="仿宋" w:hAnsi="仿宋" w:eastAsia="仿宋" w:cs="仿宋"/>
                <w:sz w:val="31"/>
                <w:szCs w:val="31"/>
                <w:lang w:eastAsia="zh-CN"/>
              </w:rPr>
              <w:t>、折</w:t>
            </w:r>
          </w:p>
        </w:tc>
        <w:tc>
          <w:tcPr>
            <w:tcW w:w="21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当年缴费直缴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52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31"/>
                <w:szCs w:val="31"/>
                <w:lang w:eastAsia="zh-CN"/>
              </w:rPr>
              <w:t>邮政储蓄安广镇市场</w:t>
            </w:r>
            <w:r>
              <w:rPr>
                <w:rFonts w:hint="default" w:ascii="仿宋" w:hAnsi="仿宋" w:eastAsia="仿宋" w:cs="仿宋"/>
                <w:sz w:val="31"/>
                <w:szCs w:val="31"/>
              </w:rPr>
              <w:t>支行</w:t>
            </w:r>
          </w:p>
        </w:tc>
        <w:tc>
          <w:tcPr>
            <w:tcW w:w="21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eastAsia="zh-CN"/>
              </w:rPr>
            </w:pPr>
            <w:r>
              <w:rPr>
                <w:rFonts w:hint="eastAsia" w:ascii="仿宋" w:hAnsi="仿宋" w:eastAsia="仿宋" w:cs="仿宋"/>
                <w:sz w:val="31"/>
                <w:szCs w:val="31"/>
                <w:lang w:eastAsia="zh-CN"/>
              </w:rPr>
              <w:t>龙泉市场东门对面</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5568269</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现金或</w:t>
            </w:r>
            <w:r>
              <w:rPr>
                <w:rFonts w:hint="eastAsia" w:ascii="仿宋" w:hAnsi="仿宋" w:eastAsia="仿宋" w:cs="仿宋"/>
                <w:sz w:val="31"/>
                <w:szCs w:val="31"/>
                <w:lang w:eastAsia="zh-CN"/>
              </w:rPr>
              <w:t>邮储银行</w:t>
            </w:r>
            <w:r>
              <w:rPr>
                <w:rFonts w:hint="default" w:ascii="仿宋" w:hAnsi="仿宋" w:eastAsia="仿宋" w:cs="仿宋"/>
                <w:sz w:val="31"/>
                <w:szCs w:val="31"/>
              </w:rPr>
              <w:t>卡</w:t>
            </w:r>
            <w:r>
              <w:rPr>
                <w:rFonts w:hint="eastAsia" w:ascii="仿宋" w:hAnsi="仿宋" w:eastAsia="仿宋" w:cs="仿宋"/>
                <w:sz w:val="31"/>
                <w:szCs w:val="31"/>
                <w:lang w:eastAsia="zh-CN"/>
              </w:rPr>
              <w:t>、折</w:t>
            </w:r>
          </w:p>
        </w:tc>
        <w:tc>
          <w:tcPr>
            <w:tcW w:w="21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仿宋" w:hAnsi="仿宋" w:eastAsia="仿宋" w:cs="仿宋"/>
                <w:sz w:val="31"/>
                <w:szCs w:val="31"/>
              </w:rPr>
              <w:t>当年缴费直缴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b w:val="0"/>
          <w:i w:val="0"/>
          <w:caps w:val="0"/>
          <w:color w:val="333333"/>
          <w:spacing w:val="8"/>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pple-system-font">
    <w:altName w:val="Latha"/>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07E5"/>
    <w:rsid w:val="0A630362"/>
    <w:rsid w:val="10FF7A6F"/>
    <w:rsid w:val="11AF4FE5"/>
    <w:rsid w:val="23A77D2E"/>
    <w:rsid w:val="39434568"/>
    <w:rsid w:val="44793BA3"/>
    <w:rsid w:val="48CE34C1"/>
    <w:rsid w:val="4F571C16"/>
    <w:rsid w:val="51CA54B0"/>
    <w:rsid w:val="5391276E"/>
    <w:rsid w:val="54EB3C76"/>
    <w:rsid w:val="5AB91452"/>
    <w:rsid w:val="6BDF30CC"/>
    <w:rsid w:val="6D984EC9"/>
    <w:rsid w:val="7A932443"/>
    <w:rsid w:val="7E5D7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2019-09-04T05:56:37Z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