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4D" w:rsidRDefault="00141744">
      <w:pPr>
        <w:jc w:val="center"/>
        <w:rPr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失业保险金申领指南</w:t>
      </w:r>
    </w:p>
    <w:p w:rsidR="00862C4D" w:rsidRDefault="00862C4D">
      <w:pPr>
        <w:pStyle w:val="a8"/>
        <w:ind w:firstLineChars="0" w:firstLine="0"/>
        <w:jc w:val="left"/>
        <w:rPr>
          <w:sz w:val="28"/>
          <w:szCs w:val="28"/>
        </w:rPr>
      </w:pPr>
    </w:p>
    <w:p w:rsidR="00862C4D" w:rsidRDefault="00141744">
      <w:pPr>
        <w:pStyle w:val="a8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一、申领范围</w:t>
      </w:r>
      <w:r>
        <w:rPr>
          <w:rFonts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失业人员</w:t>
      </w:r>
    </w:p>
    <w:p w:rsidR="00862C4D" w:rsidRDefault="00141744">
      <w:pPr>
        <w:pStyle w:val="a3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二、申领条件</w:t>
      </w:r>
    </w:p>
    <w:p w:rsidR="00862C4D" w:rsidRDefault="00141744">
      <w:pPr>
        <w:pStyle w:val="a3"/>
        <w:ind w:left="720" w:firstLineChars="0" w:firstLine="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（一）依法参加了失业保险,所在用人单位和本人按规定履行缴费义务满1年；</w:t>
      </w:r>
    </w:p>
    <w:p w:rsidR="00862C4D" w:rsidRDefault="00141744">
      <w:pPr>
        <w:pStyle w:val="a3"/>
        <w:ind w:left="720" w:firstLineChars="0" w:firstLine="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（二）非因本人意愿中断就业。</w:t>
      </w:r>
    </w:p>
    <w:p w:rsidR="00862C4D" w:rsidRDefault="00141744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三、网上申领</w:t>
      </w:r>
    </w:p>
    <w:p w:rsidR="00862C4D" w:rsidRDefault="00141744">
      <w:pPr>
        <w:tabs>
          <w:tab w:val="left" w:pos="312"/>
        </w:tabs>
        <w:spacing w:line="311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（一）登录“吉林省社会保险网上经办系统”申领</w:t>
      </w:r>
    </w:p>
    <w:p w:rsidR="00862C4D" w:rsidRDefault="00141744" w:rsidP="00141744">
      <w:pPr>
        <w:pStyle w:val="a3"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1．登录系统网址：</w:t>
      </w:r>
      <w:hyperlink r:id="rId6" w:history="1">
        <w:r>
          <w:rPr>
            <w:rFonts w:ascii="仿宋" w:eastAsia="仿宋" w:hAnsi="仿宋" w:cs="仿宋" w:hint="eastAsia"/>
            <w:color w:val="000000"/>
            <w:kern w:val="0"/>
            <w:sz w:val="32"/>
            <w:szCs w:val="32"/>
          </w:rPr>
          <w:t>http://wssb.jlsi.jl.gov.cn:8001</w:t>
        </w:r>
      </w:hyperlink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，选择“个人用户”，未注册申领人点击“注册”按键，进行注册；已注册申领人可直接登录。</w:t>
      </w:r>
    </w:p>
    <w:p w:rsidR="00862C4D" w:rsidRDefault="00141744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39382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4D" w:rsidRDefault="00141744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5274310" cy="2704465"/>
            <wp:effectExtent l="0" t="0" r="2540" b="6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4D" w:rsidRDefault="0014174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2．登录成功后，点击进入“失业金申领”模块，填写带*的必填信息，点击“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同步社会保障卡信息”</w:t>
      </w:r>
      <w:r>
        <w:rPr>
          <w:rFonts w:ascii="仿宋" w:eastAsia="仿宋" w:hAnsi="仿宋" w:cs="仿宋" w:hint="eastAsia"/>
          <w:sz w:val="32"/>
          <w:szCs w:val="32"/>
        </w:rPr>
        <w:t>，确认无误后保存。</w:t>
      </w:r>
    </w:p>
    <w:p w:rsidR="00862C4D" w:rsidRDefault="00141744">
      <w:pPr>
        <w:jc w:val="left"/>
        <w:rPr>
          <w:rFonts w:ascii="宋体" w:hAnsi="宋体" w:cs="宋体"/>
          <w:b/>
          <w:bCs/>
          <w:color w:val="4F80BD"/>
          <w:sz w:val="32"/>
          <w:szCs w:val="32"/>
        </w:rPr>
      </w:pPr>
      <w:r>
        <w:rPr>
          <w:rFonts w:ascii="宋体" w:hAnsi="宋体" w:cs="宋体"/>
          <w:b/>
          <w:noProof/>
          <w:color w:val="4F80BD"/>
          <w:sz w:val="32"/>
          <w:szCs w:val="32"/>
        </w:rPr>
        <w:drawing>
          <wp:inline distT="0" distB="0" distL="0" distR="0">
            <wp:extent cx="6150610" cy="3079115"/>
            <wp:effectExtent l="57150" t="19050" r="116460" b="82932"/>
            <wp:docPr id="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670" cy="3025140"/>
                    </a:xfrm>
                    <a:prstGeom prst="rect">
                      <a:avLst/>
                    </a:prstGeom>
                    <a:ln>
                      <a:solidFill>
                        <a:srgbClr val="4F7FBD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2C4D" w:rsidRDefault="0014174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3.保存后进入</w:t>
      </w:r>
      <w:r w:rsidRPr="00B854CA">
        <w:rPr>
          <w:rFonts w:ascii="仿宋" w:eastAsia="仿宋" w:hAnsi="仿宋" w:cs="仿宋" w:hint="eastAsia"/>
          <w:b/>
          <w:bCs/>
          <w:color w:val="0016C0"/>
          <w:sz w:val="32"/>
          <w:szCs w:val="32"/>
        </w:rPr>
        <w:t>“</w:t>
      </w:r>
      <w:r>
        <w:rPr>
          <w:rFonts w:ascii="仿宋" w:eastAsia="仿宋" w:hAnsi="仿宋" w:cs="仿宋" w:hint="eastAsia"/>
          <w:b/>
          <w:bCs/>
          <w:color w:val="0016C0"/>
          <w:sz w:val="32"/>
          <w:szCs w:val="32"/>
        </w:rPr>
        <w:t>失业金申领列表”</w:t>
      </w:r>
      <w:r>
        <w:rPr>
          <w:rFonts w:ascii="仿宋" w:eastAsia="仿宋" w:hAnsi="仿宋" w:cs="仿宋" w:hint="eastAsia"/>
          <w:sz w:val="32"/>
          <w:szCs w:val="32"/>
        </w:rPr>
        <w:t>页面，点击</w:t>
      </w:r>
      <w:r w:rsidRPr="00B854CA">
        <w:rPr>
          <w:rFonts w:ascii="仿宋" w:eastAsia="仿宋" w:hAnsi="仿宋" w:cs="仿宋" w:hint="eastAsia"/>
          <w:b/>
          <w:bCs/>
          <w:color w:val="0016C0"/>
          <w:sz w:val="32"/>
          <w:szCs w:val="32"/>
        </w:rPr>
        <w:t>“</w:t>
      </w:r>
      <w:r>
        <w:rPr>
          <w:rFonts w:ascii="仿宋" w:eastAsia="仿宋" w:hAnsi="仿宋" w:cs="仿宋" w:hint="eastAsia"/>
          <w:b/>
          <w:bCs/>
          <w:color w:val="0016C0"/>
          <w:sz w:val="32"/>
          <w:szCs w:val="32"/>
        </w:rPr>
        <w:t>附件</w:t>
      </w:r>
      <w:r w:rsidRPr="00B854CA">
        <w:rPr>
          <w:rFonts w:ascii="仿宋" w:eastAsia="仿宋" w:hAnsi="仿宋" w:cs="仿宋" w:hint="eastAsia"/>
          <w:b/>
          <w:bCs/>
          <w:color w:val="0016C0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，进行附件上传。</w:t>
      </w:r>
    </w:p>
    <w:p w:rsidR="00862C4D" w:rsidRDefault="00141744">
      <w:pPr>
        <w:jc w:val="left"/>
        <w:rPr>
          <w:rFonts w:ascii="宋体" w:hAnsi="宋体" w:cs="宋体"/>
          <w:b/>
          <w:bCs/>
          <w:color w:val="4F80BD"/>
          <w:sz w:val="32"/>
          <w:szCs w:val="32"/>
        </w:rPr>
      </w:pPr>
      <w:r>
        <w:rPr>
          <w:rFonts w:ascii="宋体" w:hAnsi="宋体" w:cs="宋体"/>
          <w:b/>
          <w:noProof/>
          <w:color w:val="4F80BD"/>
          <w:sz w:val="32"/>
          <w:szCs w:val="32"/>
        </w:rPr>
        <w:lastRenderedPageBreak/>
        <w:drawing>
          <wp:inline distT="0" distB="0" distL="0" distR="0">
            <wp:extent cx="6754495" cy="3247390"/>
            <wp:effectExtent l="0" t="0" r="0" b="0"/>
            <wp:docPr id="3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3155315"/>
                    </a:xfrm>
                    <a:prstGeom prst="rect">
                      <a:avLst/>
                    </a:prstGeom>
                    <a:ln>
                      <a:solidFill>
                        <a:srgbClr val="4F7FBD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2C4D" w:rsidRDefault="0014174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4.上传附件后点击</w:t>
      </w:r>
      <w:r w:rsidR="00B854CA" w:rsidRPr="00B854CA">
        <w:rPr>
          <w:rFonts w:ascii="仿宋" w:eastAsia="仿宋" w:hAnsi="仿宋" w:cs="仿宋" w:hint="eastAsia"/>
          <w:b/>
          <w:bCs/>
          <w:color w:val="0016C0"/>
          <w:sz w:val="32"/>
          <w:szCs w:val="32"/>
        </w:rPr>
        <w:t>“</w:t>
      </w:r>
      <w:r>
        <w:rPr>
          <w:rFonts w:ascii="仿宋" w:eastAsia="仿宋" w:hAnsi="仿宋" w:cs="仿宋" w:hint="eastAsia"/>
          <w:b/>
          <w:bCs/>
          <w:color w:val="0016C0"/>
          <w:sz w:val="32"/>
          <w:szCs w:val="32"/>
        </w:rPr>
        <w:t>上报</w:t>
      </w:r>
      <w:r w:rsidR="00B854CA">
        <w:rPr>
          <w:rFonts w:ascii="仿宋" w:eastAsia="仿宋" w:hAnsi="仿宋" w:cs="仿宋" w:hint="eastAsia"/>
          <w:b/>
          <w:bCs/>
          <w:color w:val="0016C0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，等待社</w:t>
      </w:r>
      <w:r w:rsidR="00B854CA">
        <w:rPr>
          <w:rFonts w:ascii="仿宋" w:eastAsia="仿宋" w:hAnsi="仿宋" w:cs="仿宋" w:hint="eastAsia"/>
          <w:sz w:val="32"/>
          <w:szCs w:val="32"/>
        </w:rPr>
        <w:t>会</w:t>
      </w:r>
      <w:r>
        <w:rPr>
          <w:rFonts w:ascii="仿宋" w:eastAsia="仿宋" w:hAnsi="仿宋" w:cs="仿宋" w:hint="eastAsia"/>
          <w:sz w:val="32"/>
          <w:szCs w:val="32"/>
        </w:rPr>
        <w:t>保</w:t>
      </w:r>
      <w:r w:rsidR="00B854CA">
        <w:rPr>
          <w:rFonts w:ascii="仿宋" w:eastAsia="仿宋" w:hAnsi="仿宋" w:cs="仿宋" w:hint="eastAsia"/>
          <w:sz w:val="32"/>
          <w:szCs w:val="32"/>
        </w:rPr>
        <w:t>险</w:t>
      </w:r>
      <w:r>
        <w:rPr>
          <w:rFonts w:ascii="仿宋" w:eastAsia="仿宋" w:hAnsi="仿宋" w:cs="仿宋" w:hint="eastAsia"/>
          <w:sz w:val="32"/>
          <w:szCs w:val="32"/>
        </w:rPr>
        <w:t>局审核结果。</w:t>
      </w:r>
    </w:p>
    <w:p w:rsidR="00862C4D" w:rsidRDefault="00141744">
      <w:pPr>
        <w:jc w:val="left"/>
        <w:rPr>
          <w:rFonts w:ascii="宋体" w:hAnsi="宋体" w:cs="宋体"/>
          <w:b/>
          <w:bCs/>
          <w:color w:val="4F80BD"/>
          <w:sz w:val="32"/>
          <w:szCs w:val="32"/>
        </w:rPr>
      </w:pPr>
      <w:r>
        <w:rPr>
          <w:rFonts w:ascii="宋体" w:hAnsi="宋体" w:cs="宋体"/>
          <w:b/>
          <w:noProof/>
          <w:color w:val="4F80BD"/>
          <w:sz w:val="32"/>
          <w:szCs w:val="32"/>
        </w:rPr>
        <w:drawing>
          <wp:inline distT="0" distB="0" distL="0" distR="0">
            <wp:extent cx="6744970" cy="2375535"/>
            <wp:effectExtent l="0" t="0" r="0" b="0"/>
            <wp:docPr id="3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2289175"/>
                    </a:xfrm>
                    <a:prstGeom prst="rect">
                      <a:avLst/>
                    </a:prstGeom>
                    <a:ln>
                      <a:solidFill>
                        <a:srgbClr val="4F7FBD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2C4D" w:rsidRDefault="0014174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5.上报完成后，请通过点击“同步审批结果”</w:t>
      </w:r>
      <w:r w:rsidR="00B854CA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关注审批结果。</w:t>
      </w:r>
    </w:p>
    <w:p w:rsidR="00862C4D" w:rsidRDefault="00141744">
      <w:pPr>
        <w:ind w:firstLineChars="200" w:firstLine="640"/>
        <w:jc w:val="left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（二）通过“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吉林掌上社保”APP申领</w:t>
      </w:r>
    </w:p>
    <w:p w:rsidR="00862C4D" w:rsidRDefault="00141744">
      <w:pPr>
        <w:pStyle w:val="a7"/>
        <w:shd w:val="clear" w:color="auto" w:fill="FFFFFF"/>
        <w:spacing w:before="0" w:beforeAutospacing="0" w:after="0" w:afterAutospacing="0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失业人员可扫描二维码下载“吉林掌上社保”APP，通过“吉林掌上社保”APP进行失业保险金申领。</w:t>
      </w:r>
    </w:p>
    <w:p w:rsidR="00862C4D" w:rsidRDefault="00141744">
      <w:pPr>
        <w:pStyle w:val="a7"/>
        <w:shd w:val="clear" w:color="auto" w:fill="FFFFFF"/>
        <w:spacing w:before="0" w:beforeAutospacing="0" w:after="0" w:afterAutospacing="0"/>
        <w:ind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1550670" cy="1997075"/>
            <wp:effectExtent l="0" t="0" r="11430" b="3175"/>
            <wp:docPr id="5" name="图片 1" descr="http://jlsi.jl.gov.cn/r/cms/ssb/default/images/ap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http://jlsi.jl.gov.cn/r/cms/ssb/default/images/app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color w:val="000000"/>
          <w:sz w:val="32"/>
          <w:szCs w:val="32"/>
        </w:rPr>
        <w:drawing>
          <wp:inline distT="0" distB="0" distL="0" distR="0">
            <wp:extent cx="1550670" cy="1997075"/>
            <wp:effectExtent l="0" t="0" r="11430" b="3175"/>
            <wp:docPr id="4" name="图片 150" descr="http://jlsi.jl.gov.cn/r/cms/ssb/default/images/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0" descr="http://jlsi.jl.gov.cn/r/cms/ssb/default/images/ne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4D" w:rsidRDefault="0014174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2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长春市失业人员申领</w:t>
      </w:r>
    </w:p>
    <w:p w:rsidR="00862C4D" w:rsidRDefault="00141744">
      <w:pPr>
        <w:pStyle w:val="a7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可登陆“长春市社会保险公共服务平台”（https://www.ccshbx.org.cn/）、“长春社会保险”微信公众号和“长春社会保险”微信小程序办理。</w:t>
      </w:r>
    </w:p>
    <w:p w:rsidR="00862C4D" w:rsidRDefault="00141744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四、现场申领</w:t>
      </w:r>
    </w:p>
    <w:p w:rsidR="00862C4D" w:rsidRDefault="00141744">
      <w:pPr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失业人员需要携带有效身份证件</w:t>
      </w:r>
      <w:r>
        <w:rPr>
          <w:rFonts w:ascii="仿宋" w:eastAsia="仿宋" w:hAnsi="仿宋" w:cs="仿宋" w:hint="eastAsia"/>
          <w:sz w:val="32"/>
          <w:szCs w:val="32"/>
        </w:rPr>
        <w:t>（激活金融社会保障卡，或本人身份证、银行卡、存折）到失业保险最后参保地社会保险局申领。</w:t>
      </w:r>
    </w:p>
    <w:p w:rsidR="00862C4D" w:rsidRDefault="00141744">
      <w:pPr>
        <w:ind w:firstLineChars="245" w:firstLine="78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全省各</w:t>
      </w:r>
      <w:r w:rsidR="00B854CA"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</w:rPr>
        <w:t>社会保险局失业保险经办咨询电话：</w:t>
      </w:r>
    </w:p>
    <w:p w:rsidR="00862C4D" w:rsidRDefault="00862C4D">
      <w:pPr>
        <w:ind w:firstLineChars="245" w:firstLine="784"/>
        <w:jc w:val="left"/>
        <w:rPr>
          <w:rFonts w:ascii="仿宋" w:eastAsia="仿宋" w:hAnsi="仿宋" w:cs="仿宋"/>
          <w:sz w:val="32"/>
          <w:szCs w:val="32"/>
        </w:rPr>
      </w:pPr>
    </w:p>
    <w:p w:rsidR="00862C4D" w:rsidRDefault="00F933BA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141744">
        <w:rPr>
          <w:rFonts w:ascii="仿宋" w:eastAsia="仿宋" w:hAnsi="仿宋" w:cs="仿宋" w:hint="eastAsia"/>
          <w:sz w:val="32"/>
          <w:szCs w:val="32"/>
        </w:rPr>
        <w:t>地区            单位</w:t>
      </w:r>
      <w:r w:rsidR="00FA48FE">
        <w:rPr>
          <w:rFonts w:ascii="仿宋" w:eastAsia="仿宋" w:hAnsi="仿宋" w:cs="仿宋" w:hint="eastAsia"/>
          <w:sz w:val="32"/>
          <w:szCs w:val="32"/>
        </w:rPr>
        <w:t xml:space="preserve">                  </w:t>
      </w:r>
      <w:r w:rsidR="00141744">
        <w:rPr>
          <w:rFonts w:ascii="仿宋" w:eastAsia="仿宋" w:hAnsi="仿宋" w:cs="仿宋" w:hint="eastAsia"/>
          <w:sz w:val="32"/>
          <w:szCs w:val="32"/>
        </w:rPr>
        <w:t>咨询电话</w:t>
      </w:r>
      <w:r w:rsidR="00CA4C0C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A4C0C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141744">
        <w:rPr>
          <w:rFonts w:ascii="仿宋" w:eastAsia="仿宋" w:hAnsi="仿宋" w:cs="仿宋" w:hint="eastAsia"/>
          <w:sz w:val="32"/>
          <w:szCs w:val="32"/>
        </w:rPr>
        <w:t>吉林省      吉林省社会保险局         0431-85821827</w:t>
      </w:r>
    </w:p>
    <w:p w:rsidR="00862C4D" w:rsidRDefault="00862C4D">
      <w:pPr>
        <w:jc w:val="left"/>
        <w:rPr>
          <w:rFonts w:ascii="仿宋" w:eastAsia="仿宋" w:hAnsi="仿宋" w:cs="仿宋"/>
          <w:sz w:val="32"/>
          <w:szCs w:val="32"/>
        </w:rPr>
      </w:pPr>
    </w:p>
    <w:p w:rsidR="00862C4D" w:rsidRDefault="0014174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长春地区    长春市社会保险局         0431-89323019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长春市社会保险局双阳分局 0431-84222949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长春市社会保险局九台分局 0431-82320301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德惠市社会保险局         0431-87236350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        榆树市社会保险局         0431-83656840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农安县社会保险局         0431-83232199</w:t>
      </w:r>
    </w:p>
    <w:p w:rsidR="00862C4D" w:rsidRDefault="00862C4D">
      <w:pPr>
        <w:rPr>
          <w:rFonts w:ascii="仿宋" w:eastAsia="仿宋" w:hAnsi="仿宋" w:cs="仿宋"/>
          <w:sz w:val="32"/>
          <w:szCs w:val="32"/>
        </w:rPr>
      </w:pP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吉林地区    吉林市社会保险局         0432-69983087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永吉县社会保险局         0432-64239030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桦甸市社会保险局         0432-65053009   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磐石市社会保险局       </w:t>
      </w:r>
      <w:r w:rsidR="00FA48FE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0432-65960123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蛟河市社会保险局         0432-67226342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舒兰市社会保险局         0432-68259380</w:t>
      </w:r>
    </w:p>
    <w:p w:rsidR="00862C4D" w:rsidRDefault="00862C4D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862C4D" w:rsidRDefault="00141744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四平地区</w:t>
      </w:r>
      <w:r w:rsidR="00FA48FE"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四平市社会保险局         0434-5106000  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双辽市社会保险局         0434-7205804   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伊通县社会保险局         0434-6055350     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梨树县社会保险局         0434-5560148     </w:t>
      </w:r>
    </w:p>
    <w:p w:rsidR="00862C4D" w:rsidRDefault="00862C4D">
      <w:pPr>
        <w:rPr>
          <w:rFonts w:ascii="仿宋" w:eastAsia="仿宋" w:hAnsi="仿宋" w:cs="仿宋"/>
          <w:sz w:val="32"/>
          <w:szCs w:val="32"/>
        </w:rPr>
      </w:pP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辽源地区    辽源市社会保险局         0437-3271048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东丰县社会保险局         0437-6218773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东辽县社会保险局         0437-5102888</w:t>
      </w:r>
    </w:p>
    <w:p w:rsidR="00862C4D" w:rsidRDefault="00862C4D">
      <w:pPr>
        <w:rPr>
          <w:rFonts w:ascii="仿宋" w:eastAsia="仿宋" w:hAnsi="仿宋" w:cs="仿宋"/>
          <w:sz w:val="32"/>
          <w:szCs w:val="32"/>
        </w:rPr>
      </w:pP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通化地区    通化市社会保险局         0435-3653686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辉南县社会保险局         0435-8224285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集安市社会保险局         0435-6224544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        柳河县社会保险局         0435-7213364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通化县社会保险局         0435-5739969</w:t>
      </w:r>
    </w:p>
    <w:p w:rsidR="00862C4D" w:rsidRDefault="00862C4D">
      <w:pPr>
        <w:rPr>
          <w:rFonts w:ascii="仿宋" w:eastAsia="仿宋" w:hAnsi="仿宋" w:cs="仿宋"/>
          <w:sz w:val="32"/>
          <w:szCs w:val="32"/>
        </w:rPr>
      </w:pP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白山地区    白山市社会保险局         0439-3594625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白山市江源区社会保险局   0439-3728209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靖宇县社会保险局         0439-7222870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临江市社会保险局         0439-5220851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抚松县社会保险局         0439-6219383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长白县社会保险局         0439-8225022</w:t>
      </w:r>
    </w:p>
    <w:p w:rsidR="00862C4D" w:rsidRDefault="00862C4D">
      <w:pPr>
        <w:rPr>
          <w:rFonts w:ascii="仿宋" w:eastAsia="仿宋" w:hAnsi="仿宋" w:cs="仿宋"/>
          <w:color w:val="FF0000"/>
          <w:sz w:val="32"/>
          <w:szCs w:val="32"/>
        </w:rPr>
      </w:pP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松原地区</w:t>
      </w:r>
      <w:r w:rsidR="00FA48FE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松原市社会保险局         0438-5076024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前郭县社会保险局         0438-5076115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扶余市社会保险局       </w:t>
      </w:r>
      <w:r w:rsidR="00FA48FE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0438-6830080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乾安县社会保险局         0438-8233181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长岭县社会保险局         0438-7229883</w:t>
      </w:r>
    </w:p>
    <w:p w:rsidR="00862C4D" w:rsidRDefault="00862C4D">
      <w:pPr>
        <w:rPr>
          <w:rFonts w:ascii="仿宋" w:eastAsia="仿宋" w:hAnsi="仿宋" w:cs="仿宋"/>
          <w:sz w:val="32"/>
          <w:szCs w:val="32"/>
        </w:rPr>
      </w:pP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白城地区    白城市社会保险局         0436-3351660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洮南市社会保险局         0436-6247015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大安市社会保险局         0436-5202155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镇赉县社会保险局         0436-7297966</w:t>
      </w:r>
    </w:p>
    <w:p w:rsidR="00862C4D" w:rsidRDefault="00141744">
      <w:pPr>
        <w:rPr>
          <w:rFonts w:ascii="仿宋" w:eastAsia="仿宋" w:hAnsi="仿宋" w:cs="仿宋"/>
          <w:color w:val="7F7F7F" w:themeColor="text1" w:themeTint="8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通榆县社会保险局         0436-4212333</w:t>
      </w:r>
    </w:p>
    <w:p w:rsidR="00862C4D" w:rsidRDefault="00862C4D">
      <w:pPr>
        <w:rPr>
          <w:rFonts w:ascii="仿宋" w:eastAsia="仿宋" w:hAnsi="仿宋" w:cs="仿宋"/>
          <w:sz w:val="32"/>
          <w:szCs w:val="32"/>
        </w:rPr>
      </w:pP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延边地区    延吉市社会保险局         0433-2706070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图们市社会保险局         0433-3667519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敦化市社会保险局         0433-6225268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龙井市社会保险局         0433-3235835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和龙市社会保险局         0433-4237354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汪清县社会保险局         0433-8225004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珲春市社会保险局         0433-7512409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安图县社会保险局         0433-5811287</w:t>
      </w:r>
    </w:p>
    <w:p w:rsidR="00862C4D" w:rsidRDefault="00862C4D">
      <w:pPr>
        <w:rPr>
          <w:rFonts w:ascii="仿宋" w:eastAsia="仿宋" w:hAnsi="仿宋" w:cs="仿宋"/>
          <w:sz w:val="32"/>
          <w:szCs w:val="32"/>
        </w:rPr>
      </w:pP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长白山 </w:t>
      </w:r>
      <w:r w:rsidR="00FA48FE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FA48FE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长白山管委会社会保险局   0433-5759090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公主岭      公主岭市社会保险局       0434-6262029</w:t>
      </w:r>
    </w:p>
    <w:p w:rsidR="00862C4D" w:rsidRDefault="001417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梅河口      梅河口市社会保险局       0435-4303908</w:t>
      </w:r>
    </w:p>
    <w:p w:rsidR="00862C4D" w:rsidRDefault="00862C4D">
      <w:pPr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sectPr w:rsidR="00862C4D" w:rsidSect="00862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CE71"/>
    <w:multiLevelType w:val="singleLevel"/>
    <w:tmpl w:val="3E29CE7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5850"/>
    <w:rsid w:val="0001560F"/>
    <w:rsid w:val="000A5282"/>
    <w:rsid w:val="000F2BB5"/>
    <w:rsid w:val="00141744"/>
    <w:rsid w:val="00185850"/>
    <w:rsid w:val="001E1C8E"/>
    <w:rsid w:val="001E23F7"/>
    <w:rsid w:val="00304AC8"/>
    <w:rsid w:val="00307E53"/>
    <w:rsid w:val="00334E48"/>
    <w:rsid w:val="00341172"/>
    <w:rsid w:val="003D13F6"/>
    <w:rsid w:val="00405BE2"/>
    <w:rsid w:val="0043120F"/>
    <w:rsid w:val="0048667A"/>
    <w:rsid w:val="005927D7"/>
    <w:rsid w:val="005C5B3B"/>
    <w:rsid w:val="0067626B"/>
    <w:rsid w:val="007250CF"/>
    <w:rsid w:val="00764DBF"/>
    <w:rsid w:val="00862C4D"/>
    <w:rsid w:val="008A2779"/>
    <w:rsid w:val="008B0DDD"/>
    <w:rsid w:val="00993D85"/>
    <w:rsid w:val="00B854CA"/>
    <w:rsid w:val="00B90119"/>
    <w:rsid w:val="00B915CB"/>
    <w:rsid w:val="00CA4C0C"/>
    <w:rsid w:val="00CC69FB"/>
    <w:rsid w:val="00D50335"/>
    <w:rsid w:val="00DE3C89"/>
    <w:rsid w:val="00F933BA"/>
    <w:rsid w:val="00F95AD1"/>
    <w:rsid w:val="00F96592"/>
    <w:rsid w:val="00FA48FE"/>
    <w:rsid w:val="08FB72D7"/>
    <w:rsid w:val="0F5E3EB8"/>
    <w:rsid w:val="3B9F6EC2"/>
    <w:rsid w:val="70FF094B"/>
    <w:rsid w:val="734C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862C4D"/>
    <w:pPr>
      <w:spacing w:line="360" w:lineRule="auto"/>
      <w:ind w:firstLineChars="200" w:firstLine="420"/>
    </w:pPr>
    <w:rPr>
      <w:rFonts w:ascii="Times New Roman" w:hAnsi="Times New Roman"/>
    </w:rPr>
  </w:style>
  <w:style w:type="paragraph" w:styleId="a4">
    <w:name w:val="Balloon Text"/>
    <w:basedOn w:val="a"/>
    <w:link w:val="Char"/>
    <w:uiPriority w:val="99"/>
    <w:semiHidden/>
    <w:unhideWhenUsed/>
    <w:qFormat/>
    <w:rsid w:val="00862C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862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862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62C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862C4D"/>
    <w:rPr>
      <w:sz w:val="18"/>
      <w:szCs w:val="18"/>
    </w:rPr>
  </w:style>
  <w:style w:type="paragraph" w:styleId="a8">
    <w:name w:val="List Paragraph"/>
    <w:basedOn w:val="a"/>
    <w:uiPriority w:val="99"/>
    <w:qFormat/>
    <w:rsid w:val="00862C4D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semiHidden/>
    <w:qFormat/>
    <w:rsid w:val="00862C4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862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ssb.jlsi.jl.gov.cn:8001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424</Words>
  <Characters>2421</Characters>
  <Application>Microsoft Office Word</Application>
  <DocSecurity>0</DocSecurity>
  <Lines>20</Lines>
  <Paragraphs>5</Paragraphs>
  <ScaleCrop>false</ScaleCrop>
  <Company>Lenovo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于兴荣</cp:lastModifiedBy>
  <cp:revision>23</cp:revision>
  <dcterms:created xsi:type="dcterms:W3CDTF">2020-07-09T09:16:00Z</dcterms:created>
  <dcterms:modified xsi:type="dcterms:W3CDTF">2020-07-13T02:04:00Z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